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904" w:rsidRDefault="009A3904" w:rsidP="009A3904">
      <w:pPr>
        <w:jc w:val="both"/>
        <w:rPr>
          <w:rFonts w:ascii="Times New Roman" w:hAnsi="Times New Roman" w:cs="Times New Roman"/>
          <w:sz w:val="28"/>
          <w:szCs w:val="28"/>
        </w:rPr>
      </w:pPr>
    </w:p>
    <w:p w:rsidR="009A3904" w:rsidRDefault="009A3904" w:rsidP="009A3904">
      <w:pPr>
        <w:jc w:val="center"/>
        <w:rPr>
          <w:rFonts w:ascii="Times New Roman" w:hAnsi="Times New Roman" w:cs="Times New Roman"/>
          <w:sz w:val="28"/>
          <w:szCs w:val="28"/>
        </w:rPr>
      </w:pPr>
      <w:r>
        <w:rPr>
          <w:rFonts w:ascii="Times New Roman" w:hAnsi="Times New Roman" w:cs="Times New Roman"/>
          <w:sz w:val="28"/>
          <w:szCs w:val="28"/>
        </w:rPr>
        <w:t>Смоленское областное государственное бюджетное учреждение                      « САМОЛЮБОВСКИЙ ПСИХОНЕВРОЛОГИЧЕСКИЙ ИНТЕРНАТ»</w:t>
      </w:r>
    </w:p>
    <w:p w:rsidR="009A3904" w:rsidRDefault="009A3904" w:rsidP="009A3904">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СОГЛАСОВАНО                                                                           УТВЕРЖДАЮ</w:t>
      </w:r>
    </w:p>
    <w:p w:rsidR="009A3904" w:rsidRDefault="009A3904" w:rsidP="009A3904">
      <w:pPr>
        <w:jc w:val="both"/>
        <w:rPr>
          <w:rFonts w:ascii="Times New Roman" w:hAnsi="Times New Roman" w:cs="Times New Roman"/>
          <w:sz w:val="24"/>
          <w:szCs w:val="24"/>
        </w:rPr>
      </w:pPr>
      <w:r>
        <w:rPr>
          <w:rFonts w:ascii="Times New Roman" w:hAnsi="Times New Roman" w:cs="Times New Roman"/>
          <w:sz w:val="24"/>
          <w:szCs w:val="24"/>
        </w:rPr>
        <w:t>Председатель профсоюзной организации        Директор СОГБУ « Самолюбовский ПНИ»</w:t>
      </w:r>
    </w:p>
    <w:p w:rsidR="009A3904" w:rsidRDefault="009A3904" w:rsidP="009A3904">
      <w:pPr>
        <w:jc w:val="both"/>
        <w:rPr>
          <w:rFonts w:ascii="Times New Roman" w:hAnsi="Times New Roman" w:cs="Times New Roman"/>
          <w:sz w:val="24"/>
          <w:szCs w:val="24"/>
        </w:rPr>
      </w:pPr>
    </w:p>
    <w:p w:rsidR="009A3904" w:rsidRDefault="009A3904" w:rsidP="009A3904">
      <w:pPr>
        <w:jc w:val="both"/>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b/>
          <w:sz w:val="24"/>
          <w:szCs w:val="24"/>
        </w:rPr>
        <w:t>М.Е. Личман</w:t>
      </w:r>
      <w:r>
        <w:rPr>
          <w:rFonts w:ascii="Times New Roman" w:hAnsi="Times New Roman" w:cs="Times New Roman"/>
          <w:sz w:val="24"/>
          <w:szCs w:val="24"/>
        </w:rPr>
        <w:t xml:space="preserve">      __________________________</w:t>
      </w:r>
      <w:r>
        <w:rPr>
          <w:rFonts w:ascii="Times New Roman" w:hAnsi="Times New Roman" w:cs="Times New Roman"/>
          <w:b/>
          <w:sz w:val="24"/>
          <w:szCs w:val="24"/>
        </w:rPr>
        <w:t>В.А. Киселев</w:t>
      </w:r>
    </w:p>
    <w:p w:rsidR="009A3904" w:rsidRDefault="009A3904" w:rsidP="009A3904">
      <w:pPr>
        <w:jc w:val="both"/>
        <w:rPr>
          <w:rFonts w:ascii="Times New Roman" w:hAnsi="Times New Roman" w:cs="Times New Roman"/>
          <w:sz w:val="24"/>
          <w:szCs w:val="24"/>
        </w:rPr>
      </w:pPr>
      <w:r>
        <w:rPr>
          <w:rFonts w:ascii="Times New Roman" w:hAnsi="Times New Roman" w:cs="Times New Roman"/>
          <w:sz w:val="24"/>
          <w:szCs w:val="24"/>
        </w:rPr>
        <w:t>«____» _______________________2019г.          «_____»______________________2019г.</w:t>
      </w:r>
    </w:p>
    <w:p w:rsidR="009A3904" w:rsidRDefault="009A3904" w:rsidP="009A3904">
      <w:pPr>
        <w:jc w:val="both"/>
        <w:rPr>
          <w:rFonts w:ascii="Times New Roman" w:hAnsi="Times New Roman" w:cs="Times New Roman"/>
          <w:b/>
          <w:sz w:val="28"/>
          <w:szCs w:val="28"/>
        </w:rPr>
      </w:pPr>
    </w:p>
    <w:p w:rsidR="009A3904" w:rsidRDefault="009A3904" w:rsidP="009A390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ПРАВИЛА</w:t>
      </w:r>
    </w:p>
    <w:p w:rsidR="009A3904" w:rsidRDefault="009A3904" w:rsidP="009A390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ВНУТРЕННЕОГО ТРУДОВОГО РАСПОРЯДКА</w:t>
      </w:r>
    </w:p>
    <w:p w:rsidR="009A3904" w:rsidRDefault="009A3904" w:rsidP="009A3904">
      <w:pPr>
        <w:spacing w:after="0"/>
        <w:jc w:val="both"/>
        <w:rPr>
          <w:rFonts w:ascii="Times New Roman" w:hAnsi="Times New Roman" w:cs="Times New Roman"/>
          <w:sz w:val="28"/>
          <w:szCs w:val="28"/>
        </w:rPr>
      </w:pPr>
      <w:r>
        <w:rPr>
          <w:rFonts w:ascii="Times New Roman" w:hAnsi="Times New Roman" w:cs="Times New Roman"/>
          <w:sz w:val="28"/>
          <w:szCs w:val="28"/>
        </w:rPr>
        <w:t xml:space="preserve">                                                     Д. Самолюбово</w:t>
      </w:r>
    </w:p>
    <w:p w:rsidR="009A3904" w:rsidRDefault="009A3904" w:rsidP="009A3904">
      <w:pPr>
        <w:pStyle w:val="a3"/>
        <w:numPr>
          <w:ilvl w:val="0"/>
          <w:numId w:val="1"/>
        </w:numPr>
        <w:spacing w:after="0"/>
        <w:ind w:left="-283" w:hanging="1"/>
        <w:jc w:val="both"/>
        <w:rPr>
          <w:rFonts w:ascii="Times New Roman" w:hAnsi="Times New Roman" w:cs="Times New Roman"/>
          <w:b/>
          <w:sz w:val="28"/>
          <w:szCs w:val="28"/>
        </w:rPr>
      </w:pPr>
      <w:r>
        <w:rPr>
          <w:rFonts w:ascii="Times New Roman" w:hAnsi="Times New Roman" w:cs="Times New Roman"/>
          <w:b/>
          <w:sz w:val="28"/>
          <w:szCs w:val="28"/>
        </w:rPr>
        <w:t>Общие положения</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1.1. Настоящие правила действуют наряду с Трудовым Кодексом РФ, иными актами трудового законодательства, локальными нормативными актами.</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1.2. В настоящих правилах используются следующие термины:</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«Работодатель» -СОГБУ « Самолюбовский ПНИ»</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«Руководство» -директор Киселев Виктор Александрович</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«Работник» - физическое лицо, вступившее в трудовые отношения с Работодателем на основании трудового договора;</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«Дисциплина труда» - обязательное для всех работников подчинение правилам поведения, определенным в соответствии с Трудовым Кодексом РФ, иными федеральными законами, коллективным договором, локальными нормативными актами, трудовым договором.</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1.3. Настоящие Правила вводятся в организации с целью укрепления дисциплины труда, установления трудового распорядка, эффективной организации труда, рационального использования рабочего времени, обеспечения высокого качества и производительности труда работников организации.</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1.4. Настоящие Правила устанавливают взаимные права и обязанности Работодателя, Руководства и Работников, а также ответственность за их соблюдение и исполнение.</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1.5. Трудовые обязанности и права Работников конкретизируются в трудовых договорах, должностных инструкциях, производственных (по профессии инструкциях).</w:t>
      </w:r>
    </w:p>
    <w:p w:rsidR="009A3904" w:rsidRDefault="009A3904" w:rsidP="009A3904">
      <w:pPr>
        <w:pStyle w:val="a3"/>
        <w:spacing w:after="0"/>
        <w:ind w:left="-283"/>
        <w:jc w:val="both"/>
        <w:rPr>
          <w:rFonts w:ascii="Times New Roman" w:hAnsi="Times New Roman" w:cs="Times New Roman"/>
          <w:sz w:val="28"/>
          <w:szCs w:val="28"/>
        </w:rPr>
      </w:pPr>
    </w:p>
    <w:p w:rsidR="009A3904" w:rsidRDefault="009A3904" w:rsidP="009A3904">
      <w:pPr>
        <w:pStyle w:val="a3"/>
        <w:spacing w:after="0"/>
        <w:ind w:left="-283"/>
        <w:jc w:val="both"/>
        <w:rPr>
          <w:rFonts w:ascii="Times New Roman" w:hAnsi="Times New Roman" w:cs="Times New Roman"/>
          <w:b/>
          <w:sz w:val="28"/>
          <w:szCs w:val="28"/>
        </w:rPr>
      </w:pPr>
      <w:r>
        <w:rPr>
          <w:rFonts w:ascii="Times New Roman" w:hAnsi="Times New Roman" w:cs="Times New Roman"/>
          <w:sz w:val="28"/>
          <w:szCs w:val="28"/>
        </w:rPr>
        <w:t xml:space="preserve">1. </w:t>
      </w:r>
      <w:r>
        <w:rPr>
          <w:rFonts w:ascii="Times New Roman" w:hAnsi="Times New Roman" w:cs="Times New Roman"/>
          <w:b/>
          <w:sz w:val="28"/>
          <w:szCs w:val="28"/>
        </w:rPr>
        <w:t>Порядок приема и перевода</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2.1. Прием на работу осуществляется по следующим правилам:</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2.1.1. Лицо, поступившее на работу, предъявляет в отдел кадров:</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паспорт;</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трудовая книжка (за исключением случаев, когда трудовой договор заключается впервые или лицо поступает на работу на условиях совместительства);</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страховое свидетельство государственного пенсионного страхования;</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документы воинского учета (для военнообязанных и лиц, подлежащих призыву на военную службу);</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документ об образовании, квалификации или о наличии специальных знаний (при поступлении на работу, требующую специальных знаний или специальной подготовки).</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2.1.2. Прием на работу без предъявления указанных документов не допускается. Исключение составляют случаи, когда лицо впервые поступает на работу. В этом случае трудовая книжка и страховое свидетельство государственного пенсионного страхования оформляется отделом кадров.</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2.1.3. На работу принимаются кандидаты, отвечающие установленным в должностных инструкциях, производственных (по профессии) инструкциях, квалификационных характеристиках требованиям.</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2.1.4. Работодатель вправе для проверки соответствия Работника поручаемой работе установить испытание на срок до 3 месяцев (для всех работников) или до 6 месяцев (для заместителей руководителя организации, главных бухгалтеров). Продолжительность испытательного срока зависит от должности (профессии), на которую принимается Работник. Порядок проведения испытания и установления его результатов определяется положением об испытании.</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2.1.5. С принимаемыми на работу заключается трудовой договор, составляемый в письменной форме, один экземпляр которого передается Работнику, другой – хранится у Работодателя.</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2.1.6. В организации принято:</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заключение трудовых договоров на неопределенный срок (бессрочных трудовых договоров);</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заключение с отдельными категориями Работников трудовых договоров на определенный срок (срочных трудовых договоров).</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xml:space="preserve">2.1.7 Прием на работу оформляется приказом (распоряжением) Работодателя, изданным на основании заключенного трудового договора. Содержание </w:t>
      </w:r>
      <w:r>
        <w:rPr>
          <w:rFonts w:ascii="Times New Roman" w:hAnsi="Times New Roman" w:cs="Times New Roman"/>
          <w:sz w:val="28"/>
          <w:szCs w:val="28"/>
        </w:rPr>
        <w:lastRenderedPageBreak/>
        <w:t>приказа (распоряжения) объявляется Работнику под расписку в 3-дневный срок со дня фактического начала работы.</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2.1.8. Перед допуском Работника к исполнению обязанностей (выполнению работ), предусмотренных заключенным трудовым договором, Работодатель:</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знакомит Работника с порученной работой, рабочим местом, условиями труда, режимом труда, системой и формой оплаты труда, а также локальными нормативными актами, имеющими отношение к трудовой функции работника;</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разъясняет Работнику его права и предупреждает об ответственности, к которой Работник может быть привлечен при неисполнении своих обязанностей, несоблюдении настоящих правил и иных локальных нормативных актов;</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проводит  вводный инструктаж по охране труда, инструктаж по правилам охраны труда на рабочем месте,  обучение безопасным методам и приемам выполнения работ по охране труда и оказанию первой помощи при несчастных случаях на производстве, стажировку на рабочем месте и проверку знаний требований охраны труда, безопасных методов и приемов выполнения работ;</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вносит запись о приеме на работу в трудовую книжку, а для впервые поступающего на работу заводит трудовую книжку и готовит документы, необходимые для оформления страхового свидетельства государственного пенсионного страхования.</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2.2. Под переводом в настоящих Правилах понимается изменение трудовой функции или иных существенных условий трудового договора.</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2.2.2. Перевод на другую постоянную работу возможен:</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по инициативе Работника;</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по инициативе Работодателя;</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по рекомендации учреждения здравоохранения.</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2.2.3. Перевод  по инициативе Работника (на вакантную должность, вакантное место) осуществляется по письменному заявлению Работника.</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2.2.4. Перевод по инициативе Работодателя по причинам, связанным с изменением организационных или технологических условий труда (перевод, представляющий собой изменение условий трудового договора без изменения трудовой функции Работника), производится по следующим правилам:</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А) Работодатель за 2 месяца до перевода в письменной форме уведомляет Работника о переводе;</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Б) при согласии Работника (в письменной форме) перевод оформляется приказом (распоряжением) Работодателя;</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xml:space="preserve">В) при отказе Работника на продолжение работы в новых условиях Работодатель в письменной форме предлагает ему иную имеющуюся в организации работу, соответствующую его квалификации и состоянию </w:t>
      </w:r>
      <w:r>
        <w:rPr>
          <w:rFonts w:ascii="Times New Roman" w:hAnsi="Times New Roman" w:cs="Times New Roman"/>
          <w:sz w:val="28"/>
          <w:szCs w:val="28"/>
        </w:rPr>
        <w:lastRenderedPageBreak/>
        <w:t>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Г) при отсутствии указанной работы, а также в случае отказа Работника от предложенной работы трудовой договор прекращается в соответствии с п.7 ст.77 Трудового Кодекса РФ.</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2.2.5. Перевод по медицинскому заключению, устанавливающему, что Работник нуждается в предоставлении другой работы, производится по следующим правилам:</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А) Работодатель предлагает Работнику другую имеющуюся работу, не противопоказанную ему по состоянию здоровья;</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Б) при согласии Работника перевод оформляется приказом (распоряжением) Работодателя;</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В) при отказе Работника от перевода или отсутствии соответствующей работы трудовой договор с Работником прекращается в соответствии с п.8 ст.77 Трудового Кодекса РФ.</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2.2.6 Перемещение Работника на другое место, в другое структурное подразделение Работодателя в той же местности, поручение работы на другом механизме или агрегате, если это влечет за собой изменения трудовой функции и изменения существенных условий трудового договора, не является переводом и не требует  согласия Работника.</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2.2.7. Временный перевод Работника (на срок до 1 месяца) на не обусловленную трудовым договором работу, не противопоказанную ему по состоянию здоровья, с оплатой труда по выполняемой работе, но не ниже среднего заработка по прежней работе, производится по следующим правилам:</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А) целью временного перевода является:</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предотвращение катастрофы, производственной аварии или устранение последствий катастрофы, аварии или стихийного бедствия;</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предотвращение несчастных случаев, простоя (временной приостановки работы по причинам экономического, технологического, технического или организационного характера), уничтожения или порчи имущества;</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Б) письменное согласие Работника на временный перевод необходимо только при переводе на работу, требующую более низкой квалификации.</w:t>
      </w:r>
    </w:p>
    <w:p w:rsidR="009A3904" w:rsidRDefault="009A3904" w:rsidP="009A3904">
      <w:pPr>
        <w:pStyle w:val="a3"/>
        <w:spacing w:after="0"/>
        <w:ind w:left="-283"/>
        <w:jc w:val="both"/>
        <w:rPr>
          <w:rFonts w:ascii="Times New Roman" w:hAnsi="Times New Roman" w:cs="Times New Roman"/>
          <w:sz w:val="28"/>
          <w:szCs w:val="28"/>
        </w:rPr>
      </w:pPr>
    </w:p>
    <w:p w:rsidR="009A3904" w:rsidRDefault="009A3904" w:rsidP="009A3904">
      <w:pPr>
        <w:pStyle w:val="a3"/>
        <w:spacing w:after="0"/>
        <w:ind w:left="-283"/>
        <w:jc w:val="both"/>
        <w:rPr>
          <w:rFonts w:ascii="Times New Roman" w:hAnsi="Times New Roman" w:cs="Times New Roman"/>
          <w:sz w:val="28"/>
          <w:szCs w:val="28"/>
        </w:rPr>
      </w:pPr>
    </w:p>
    <w:p w:rsidR="009A3904" w:rsidRDefault="009A3904" w:rsidP="009A3904">
      <w:pPr>
        <w:pStyle w:val="a3"/>
        <w:spacing w:after="0"/>
        <w:ind w:left="-283"/>
        <w:jc w:val="both"/>
        <w:rPr>
          <w:rFonts w:ascii="Times New Roman" w:hAnsi="Times New Roman" w:cs="Times New Roman"/>
          <w:sz w:val="28"/>
          <w:szCs w:val="28"/>
        </w:rPr>
      </w:pPr>
    </w:p>
    <w:p w:rsidR="009A3904" w:rsidRDefault="009A3904" w:rsidP="009A3904">
      <w:pPr>
        <w:pStyle w:val="a3"/>
        <w:spacing w:after="0"/>
        <w:ind w:left="-283"/>
        <w:jc w:val="both"/>
        <w:rPr>
          <w:rFonts w:ascii="Times New Roman" w:hAnsi="Times New Roman" w:cs="Times New Roman"/>
          <w:b/>
          <w:sz w:val="28"/>
          <w:szCs w:val="28"/>
        </w:rPr>
      </w:pPr>
      <w:r>
        <w:rPr>
          <w:rFonts w:ascii="Times New Roman" w:hAnsi="Times New Roman" w:cs="Times New Roman"/>
          <w:sz w:val="28"/>
          <w:szCs w:val="28"/>
        </w:rPr>
        <w:t xml:space="preserve">3. </w:t>
      </w:r>
      <w:r>
        <w:rPr>
          <w:rFonts w:ascii="Times New Roman" w:hAnsi="Times New Roman" w:cs="Times New Roman"/>
          <w:b/>
          <w:sz w:val="28"/>
          <w:szCs w:val="28"/>
        </w:rPr>
        <w:t>Прекращение трудового договора</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3.1. Прекращение трудового договора осуществляется только по основаниям, предусмотренным Трудовым кодексом РФ и иными федеральными законами.</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lastRenderedPageBreak/>
        <w:t>3.2. Работник имеет право расторгнуть трудовой договор по основаниям, предусмотренным Трудовым кодексом РФ, предупредив Работодателя в установленном порядке, и в следующие сроки:</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за 3 дня, если Работник в период испытания придет к выводу, что предложенная ему работа является для него неподходящей;</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за 2 недели, если Работник принимает решение об увольнении по собственному желанию. В этом случае увольнение производится по истечении 2-недельного срока или в более ранние сроки по соглашению сторон.</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3.3.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законов и иных нормативных правовых актов, содержащих нормы трудового права или трудового договора, трудовой договор расторгается в срок, указанный в заявлении Работника.</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3.4.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не может быть отказано в заключении трудового договора.</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3.5. По истечении указанных сроков Работник вправе прекратить работу.</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3.6. Расторжение трудового договора по инициативе Работодателя производится по основаниям и в строгом соответствии с правилами, установленными Трудовым кодексом РФ, иными федеральными законами.</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3.7. При увольнении:</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3.7.1. Работник:</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-возвращает переданные ему Работодателем инструменты, документы и иные товарно-материальные ценности, а также документы, образовавшиеся при исполнении Работником трудовых функций;</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получает от Работодателя перечень документов (их заверенных копий или выписок), необходимых ему для последующего трудоустройства, представления в государственные органы;</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3.7.2. Работодатель:</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-вносит  соответствующие записи в трудовую книжку Работника и передает затребованные Работником документы, связанные с работой;</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производит окончательный расчет;</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предоставляет Работнику компенсации, предусмотренные Трудовым  кодексом РФ и иными федеральными законами;</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дает необходимые  Работнику консультации  по вопросам дальнейшего трудоустройства, оформлению пенсий и др.</w:t>
      </w:r>
    </w:p>
    <w:p w:rsidR="009A3904" w:rsidRDefault="009A3904" w:rsidP="009A3904">
      <w:pPr>
        <w:pStyle w:val="a3"/>
        <w:spacing w:after="0"/>
        <w:ind w:left="-283"/>
        <w:jc w:val="both"/>
        <w:rPr>
          <w:rFonts w:ascii="Times New Roman" w:hAnsi="Times New Roman" w:cs="Times New Roman"/>
          <w:sz w:val="28"/>
          <w:szCs w:val="28"/>
        </w:rPr>
      </w:pP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b/>
          <w:sz w:val="28"/>
          <w:szCs w:val="28"/>
        </w:rPr>
        <w:t>Основные обязанности работника</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4.1. Работник имеет право на:</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обеспечение условий работы, соответствующих государственным стандартам организации и безопасности труда;</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своевременную и в полном объеме выплату заработной платы в соответствии со своей квалификацией, сложность труда, количеством и качеством выполненной работы;</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отдых, обеспечиваемый установлением нормальной продолжительности рабочего времени, сокращенного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профессиональную подготовку, переподготовку и повышение своей квалификации;</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участие в управлении организаций;</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защиту своих трудовых прав, свобод и законных интересов всеми не запрошенными законом способами;</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разрешение индивидуальных и коллективных трудовых споров;</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защиту своих персональных данных;</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возмещение вреда, причиненного в связи с исполнением трудовых обязанностей и компенсацию морального вреда в порядке, установленным трудовым и гражданским законодательством;</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обязательное социальное страхование в случаях, предусмотренных федеральными законами;</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заключение трудовых договоров с другими работодателями для работы на условиях внешнего совместительства при соблюдении условий, предусмотренных Трудовым кодексом РФ или иными федеральными законами;</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рабочее место, соответствующее требованиям охраны труда;</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xml:space="preserve">- отказ от выполнения работ в случае возникновения опасности для его жизни и здоровья вследствие нарушения требований охраны труда, за исключением </w:t>
      </w:r>
      <w:r>
        <w:rPr>
          <w:rFonts w:ascii="Times New Roman" w:hAnsi="Times New Roman" w:cs="Times New Roman"/>
          <w:sz w:val="28"/>
          <w:szCs w:val="28"/>
        </w:rPr>
        <w:lastRenderedPageBreak/>
        <w:t>случаев, предусмотренных федеральными законами, для устранения такой опасности;</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обеспечение средствами индивидуальной и коллективной защиты в соответствии с требованиями охраны труда за счет средств Работодателя;</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обучение безопасным методам и приемам труда;</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запрос о проведении проверки условий и охраны труда на его рабочем месте органами государственного надзора и контроля за соблюдением законодательства о труде и охране труда работниками, осуществляющими государственную экспертизу условий труда, а  также органами профсоюзного контроля за соблюдением законодательства о труде и охране труда;</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несчастного случая на производстве или профессионального заболевания;</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компенсации, установленные законом, коллективным договором, соглашением, трудовым договором, если он занят на тяжелых работах и работах с вредными и (или) опасными условиями труда;</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иные действия и блага, предусмотренные трудовым законодательством.</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4.2. Работник обязан:</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приступить к исполнению своих трудовых обязанностей со дня, определенного трудовым договором;</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осуществлять свою трудовую деятельность в соответствии с трудовым договором, должностными инструкциями, производственными (по профессии) инструкциями;</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добросовестно подходить к исполнению своих обязанностей, проявлять необходимую инициативу и настойчивость в работе, постоянно совершенствовать свою профессиональную квалификацию;</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lastRenderedPageBreak/>
        <w:t>- выполнять установленные нормы труда, улучшать качество работы и выпускаемой продукции, не допускать упущений и брака в работе, соблюдать технологическую дисциплину;</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своевременно и точно исполнять приказы, распоряжения и поручения Руководства, не противоречащие трудовому законодательству;</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соблюдать установленный трудовой распорядок, производственную дисциплину и дисциплину труда: вовремя приходить на работу, соблюдать установленную продолжительность рабочего дня, эффективно использовать рабочее время;</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обеспечить высокую культуру своей трудовой деятельности, воздерживаться от действий, мешающих другим Работникам выполнять их трудовые обязанности;</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постоянно поддерживать и повышать уровень своей квалификации, необходимый для исполнения должностных и трудовых обязанностей;</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не разглашать коммерческую и иную информацию, носящую конфиденциальный характер и ставшую известной в процессе выполнения своих трудовых функций;</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содержать рабочее место, оборудование и инструменты в чистоте и исправном состоянии, а также соблюдать чистоту в подразделении и на территории организации;</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бережно относиться к имуществу Работодателя и других работников, соблюдать установленный порядок хранения материальных ценностей и документов;</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принимать меры к немедленному устранению причин и условий, препятствующих или затрудняющих нормальное производство работы (простой, авария) и немедленно сообщать о случившемся Руководству;</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правильно применять средства индивидуальной и коллективной защиты;</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(отравлении);</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lastRenderedPageBreak/>
        <w:t>- проходить обязательный предварительный (при поступлении на работу) и периодические     (в течение трудовой деятельности) медицинские осмотры (обследования);</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возместить затраты, понесенные Работодателем при направлении его на обучение за счет средств Работодателя, в случае увольнения без уважительных причин до истечения срока, обусловленного трудовым договором или соглашением об обучении работника за счет средств Работодателя;</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4.3. За полученные от Работодателя материальные и технические средства, необходимые для выполнения трудовых функций и обязанностей, Работники несут материальную ответственность в соответствии с действующим законодательством и принимают все необходимые меры по их сохранности и бережному обращению с ними.</w:t>
      </w:r>
    </w:p>
    <w:p w:rsidR="009A3904" w:rsidRDefault="009A3904" w:rsidP="009A3904">
      <w:pPr>
        <w:pStyle w:val="a3"/>
        <w:spacing w:after="0"/>
        <w:ind w:left="-283"/>
        <w:jc w:val="both"/>
        <w:rPr>
          <w:rFonts w:ascii="Times New Roman" w:hAnsi="Times New Roman" w:cs="Times New Roman"/>
          <w:sz w:val="28"/>
          <w:szCs w:val="28"/>
        </w:rPr>
      </w:pP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b/>
          <w:sz w:val="28"/>
          <w:szCs w:val="28"/>
        </w:rPr>
        <w:t>Основные права и обязанности Работодателя и Руководства</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5.1. Работодатель имеет право:</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заключать, изменять и расторгать трудовые договоры в порядке и на условиях, установленных Трудовым Кодексом РФ, иными федеральными законами, настоящими Правилами;</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поощрять Работников за добросовестный эффективный труд;</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устанавливать различные системы премирования, стимулирующих доплат и надбавок с учетом мнения представительного органа Работников;</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требовать от Работников надлежащего исполнения трудовых обязанностей и бережного отношения к имуществу Работодателя и Работников;</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требовать от Работников соблюдения настоящих Правил и иных локальных нормативных актов;</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привлекать Работников к дисциплинарной и материальной ответственности в порядке, установленном Трудовым Кодексом РФ, настоящими Правилами;</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принимать локальные нормативные акты;</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по заявлению Работника разрешать ему работу по другому трудовому договору в этой же организации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5.2. Работодатель обязан:</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5.2.1. В области организации труда:</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предоставить Работникам работу, обусловленную трудовыми договорами;</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правильно организовать труд Работников, чтобы каждый работал по своей специальности и квалификации, имел закрепление за ним рабочее место, своевременно до начала поручаемой работы был ознакомлен с установленным заданием и обеспечен работой в течение всего рабочего дня (смены);</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lastRenderedPageBreak/>
        <w:t>- обеспечить Работников оборудованием, инструментами, технической документацией и иными средствами, необходимыми для исполнения трудовых обязанностей;</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обеспечить исправное состояние инструмента, машин, станков и прочего оборудования, также нормативные запасы сырья, материалов и других ресурсов, необходимых для бесперебойной и ритмичной работы;</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осуществлять мероприятия по повышению эффективности производства, качества работы и выпускаемой продукции, сокращению применения ручного малоквалифицированного и тяжелого физического труда, улучшению организации и повышению культуры производства;</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своевременно доводить до Работников производственные задания, а также передавать техническую и иную документацию, необходимую для работы;</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вести учет времени, фактически отработанного каждым Работником;</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обеспечить точный учет сверхурочных работ, выполненных каждым Работником;</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на работах, где по условиям производства (работы) предоставление перерыва для отдыха и питания невозможно, обеспечить Работникам возможность отдыха и приема пищи в рабочее время;</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предоставить Работникам, работающим в холодное время года на открытом воздухе или в закрытых не обогреваемых помещениях и другим работникам в необходимых случаях специальные  перерывы для обогревания и отдыха, которые включаются в рабочее время, а также обеспечить оборудование помещений для обогревания и отдыха Работников;</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5.2.2. В области охраны труда:</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обеспечивать безопасность труда и условия, отвечающие требованиям охраны и гигиены труда;</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обеспечить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предоставить Работникам, занятым на работах с вредными и (или) опасными условиями труда, а также на работах, выполняемых в особых температурных условиях труда, а также на работах, выполняемых в особых температурных условиях или связанных с загрязнением, специальную одежду, специальную обувь и другие средства индивидуальной защиты, смывающие и обезвреживающие средства в соответствии с установленными нормами;</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xml:space="preserve">- организовать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w:t>
      </w:r>
      <w:r>
        <w:rPr>
          <w:rFonts w:ascii="Times New Roman" w:hAnsi="Times New Roman" w:cs="Times New Roman"/>
          <w:sz w:val="28"/>
          <w:szCs w:val="28"/>
        </w:rPr>
        <w:lastRenderedPageBreak/>
        <w:t>проверку знаний требований охраны труда, безопасных методов и приемов выполнения работ;</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организовать и постоянно осуществлять контроль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проводить специальную оценку условий труда;</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Работников  по их просьбам в соответствии с медицинским заключением с сохранением за ними места работы и среднего заработка на время прохождения указанных медицинских осмотров;</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не допускать Работников к исполнению ими трудовых обязанностей без прохождения обязательных медицинских осмотров, а также в случае медицинских противопоказаний;</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представлять Работникам полную и достоверную информацию по условиям труда, информировать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принимать меры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осуществлять обязательное социальное страхование Работников от несчастных случаев на производстве и профессиональных заболеваний;</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разрабатывать и утверждать инструкции по охране труда для Работников, подготовить комплект локальных нормативных актов, содержащих требования охраны труда в соответствии со спецификой деятельности организации.</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5.2.3. По оплате труда:</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обеспечивать Работникам равную оплату за труд равной ценности;</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при выплате заработной платы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производственных удержаний, а также об общей денежной сумме, подлежащей выплате;</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выплачивать в полном размере причитающуюся Работникам заработную плату в сроки, установленные Трудовым Кодексом РФ, настоящими Правилами, трудовыми договорами;</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возместить Работнику расходы, связанные со служебными командировками;</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возместить Работнику не полученный им заработок во всех случаях незаконного лишения его возможности трудиться;</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lastRenderedPageBreak/>
        <w:t>5.2.4. По сотрудничеству с представителями Работников:</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не препятствовать деятельности представительного органа Работников, создавать условия, обеспечивающие деятельность представителей Работников;</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предоставить Работникам или представителям Работников необходимое помещение для проведения собрания по выдвижению требований и не препятствовать его проведению;</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принимать к рассмотрению направленные ему требования Работников;</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рассматривать заявления представительного органа Работников о нарушении Руководством законов и иных нормативных правовых актов о труде, условий коллективного договора, соглашений и сообщить о результатах рассмотрения представительному органу Работников;</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принимать меры по иным заявлениям представительного органа Работников;</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5.3. Работодатель также обязан:</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соблюдать законы и иные нормативные правовые акты, локальные нормативные акты, условия трудовых договоров;</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создавать условия, обеспечивающие участие Работников в управлении организаций;</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обеспечивать бытовые нужды Работников, связанные с исполнением ими трудовых обязанностей;</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осуществлять обязательное социальное страхование Работников в порядке, установленном Федеральными законами;</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возмещать вред, причиненный Работникам в связи с исполнением трудовых обязанностей, а также компенсировать им моральный вред в порядке и на условиях, которые установлены Трудовым Кодексом РФ, федеральными законами и иными нормативными правовыми актами;</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обеспечивать защиту персональных данных Работников;</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своевременно рассматривать критические замечания Работников и сообщать им о принятых мерах;</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освобождать Работника от работы с сохранением за ним места работы на время исполнения им государственных или общественных обязанностей в случаях, если в соответствии с федеральными законами эти обязанности должны исполнять в рабочее время.</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5.4. Руководство добровольно принимает на себя обязательства:</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обеспечить дополнительное социальное страхование всех Работников и выплату социальных льгот в порядке и на условиях, установленных Трудовым Кодексом РФ и настоящими Правилами;</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справедливо применять меры поощрения к отличившимся Работникам и дисциплинарного взыскания к Работникам, нарушающим дисциплину труда;</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lastRenderedPageBreak/>
        <w:t>- способствовать Работникам в повышении ими своей квалификации, совершенствовании профессиональных навыков;</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строить взаимоотношения с Работниками на основе уважения к правам, индивидуальности и ценности каждого Работника путем его поощрения;</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способствовать созданию здоровой творческой и морально-психологической обстановки, заинтересованности Работников в успехе работы организации в целом;</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внимательно относиться к нуждам и просьбам Работников;</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проводить мероприятия, направленные на повышение эффективности труда, заинтересованности Работников в развитии организации, к укреплению стабильного положения и устойчивой финансовой деятельности.</w:t>
      </w:r>
    </w:p>
    <w:p w:rsidR="009A3904" w:rsidRDefault="009A3904" w:rsidP="009A3904">
      <w:pPr>
        <w:pStyle w:val="a3"/>
        <w:spacing w:after="0"/>
        <w:ind w:left="-283"/>
        <w:jc w:val="both"/>
        <w:rPr>
          <w:rFonts w:ascii="Times New Roman" w:hAnsi="Times New Roman" w:cs="Times New Roman"/>
          <w:sz w:val="28"/>
          <w:szCs w:val="28"/>
        </w:rPr>
      </w:pPr>
    </w:p>
    <w:p w:rsidR="009A3904" w:rsidRDefault="009A3904" w:rsidP="009A3904">
      <w:pPr>
        <w:pStyle w:val="a3"/>
        <w:spacing w:after="0"/>
        <w:ind w:left="-283"/>
        <w:jc w:val="both"/>
        <w:rPr>
          <w:rFonts w:ascii="Times New Roman" w:hAnsi="Times New Roman" w:cs="Times New Roman"/>
          <w:b/>
          <w:sz w:val="28"/>
          <w:szCs w:val="28"/>
        </w:rPr>
      </w:pPr>
      <w:r>
        <w:rPr>
          <w:rFonts w:ascii="Times New Roman" w:hAnsi="Times New Roman" w:cs="Times New Roman"/>
          <w:sz w:val="28"/>
          <w:szCs w:val="28"/>
        </w:rPr>
        <w:t xml:space="preserve">6. </w:t>
      </w:r>
      <w:r>
        <w:rPr>
          <w:rFonts w:ascii="Times New Roman" w:hAnsi="Times New Roman" w:cs="Times New Roman"/>
          <w:b/>
          <w:sz w:val="28"/>
          <w:szCs w:val="28"/>
        </w:rPr>
        <w:t>Рабочее время и время отдыха</w:t>
      </w:r>
    </w:p>
    <w:p w:rsidR="009A3904" w:rsidRDefault="009A3904" w:rsidP="009A3904">
      <w:pPr>
        <w:pStyle w:val="a3"/>
        <w:spacing w:after="0"/>
        <w:ind w:left="-283"/>
        <w:jc w:val="both"/>
        <w:rPr>
          <w:rFonts w:ascii="Times New Roman" w:hAnsi="Times New Roman" w:cs="Times New Roman"/>
        </w:rPr>
      </w:pPr>
      <w:r>
        <w:rPr>
          <w:rFonts w:ascii="Times New Roman" w:hAnsi="Times New Roman" w:cs="Times New Roman"/>
        </w:rPr>
        <w:t>6.1. Организация работает в режиме 5-ти дневной рабочей недели ( мед. персонал, кочегары котельной, сторожа, пищеблок работают по графику).</w:t>
      </w:r>
    </w:p>
    <w:p w:rsidR="009A3904" w:rsidRDefault="009A3904" w:rsidP="009A3904">
      <w:pPr>
        <w:pStyle w:val="a3"/>
        <w:spacing w:after="0"/>
        <w:ind w:left="-283"/>
        <w:jc w:val="both"/>
        <w:rPr>
          <w:rFonts w:ascii="Times New Roman" w:hAnsi="Times New Roman" w:cs="Times New Roman"/>
        </w:rPr>
      </w:pPr>
      <w:r>
        <w:rPr>
          <w:rFonts w:ascii="Times New Roman" w:hAnsi="Times New Roman" w:cs="Times New Roman"/>
        </w:rPr>
        <w:t>6.2. Устанавливается следующее время начала и окончания работы, а также перерыва для отдыха и питания:</w:t>
      </w:r>
    </w:p>
    <w:p w:rsidR="009A3904" w:rsidRDefault="009A3904" w:rsidP="009A3904">
      <w:pPr>
        <w:pStyle w:val="a3"/>
        <w:spacing w:after="0"/>
        <w:ind w:left="-283"/>
        <w:jc w:val="both"/>
        <w:rPr>
          <w:rFonts w:ascii="Times New Roman" w:hAnsi="Times New Roman" w:cs="Times New Roman"/>
        </w:rPr>
      </w:pPr>
      <w:r>
        <w:rPr>
          <w:rFonts w:ascii="Times New Roman" w:hAnsi="Times New Roman" w:cs="Times New Roman"/>
        </w:rPr>
        <w:t>- начало работы в 08часов 00 минут;</w:t>
      </w:r>
    </w:p>
    <w:p w:rsidR="009A3904" w:rsidRDefault="009A3904" w:rsidP="009A3904">
      <w:pPr>
        <w:pStyle w:val="a3"/>
        <w:spacing w:after="0"/>
        <w:ind w:left="-283"/>
        <w:jc w:val="both"/>
        <w:rPr>
          <w:rFonts w:ascii="Times New Roman" w:hAnsi="Times New Roman" w:cs="Times New Roman"/>
        </w:rPr>
      </w:pPr>
      <w:r>
        <w:rPr>
          <w:rFonts w:ascii="Times New Roman" w:hAnsi="Times New Roman" w:cs="Times New Roman"/>
        </w:rPr>
        <w:t>- окончание работы: женщины в 16 часов 12 минут, мужчины в 17 часов  00 минут;</w:t>
      </w:r>
    </w:p>
    <w:p w:rsidR="009A3904" w:rsidRDefault="009A3904" w:rsidP="009A3904">
      <w:pPr>
        <w:pStyle w:val="a3"/>
        <w:spacing w:after="0"/>
        <w:ind w:left="-283"/>
        <w:jc w:val="both"/>
        <w:rPr>
          <w:rFonts w:ascii="Times New Roman" w:hAnsi="Times New Roman" w:cs="Times New Roman"/>
        </w:rPr>
      </w:pPr>
      <w:r>
        <w:rPr>
          <w:rFonts w:ascii="Times New Roman" w:hAnsi="Times New Roman" w:cs="Times New Roman"/>
        </w:rPr>
        <w:t>- обеденный перерыв с 12 часов 00 минут до 13 часов 00 минут;</w:t>
      </w:r>
    </w:p>
    <w:p w:rsidR="009A3904" w:rsidRDefault="009A3904" w:rsidP="009A3904">
      <w:pPr>
        <w:pStyle w:val="a3"/>
        <w:spacing w:after="0"/>
        <w:ind w:left="-283"/>
        <w:jc w:val="both"/>
        <w:rPr>
          <w:rFonts w:ascii="Times New Roman" w:hAnsi="Times New Roman" w:cs="Times New Roman"/>
        </w:rPr>
      </w:pPr>
      <w:r>
        <w:rPr>
          <w:rFonts w:ascii="Times New Roman" w:hAnsi="Times New Roman" w:cs="Times New Roman"/>
        </w:rPr>
        <w:t>- выходной день – суббота, воскресенье.</w:t>
      </w:r>
    </w:p>
    <w:p w:rsidR="009A3904" w:rsidRDefault="009A3904" w:rsidP="009A3904">
      <w:pPr>
        <w:pStyle w:val="a3"/>
        <w:spacing w:after="0"/>
        <w:ind w:left="-283"/>
        <w:jc w:val="both"/>
        <w:rPr>
          <w:rFonts w:ascii="Times New Roman" w:hAnsi="Times New Roman" w:cs="Times New Roman"/>
        </w:rPr>
      </w:pPr>
      <w:r>
        <w:rPr>
          <w:rFonts w:ascii="Times New Roman" w:hAnsi="Times New Roman" w:cs="Times New Roman"/>
        </w:rPr>
        <w:t>-начало работы для среднего медицинского персонала, младшего медицинского персонала, сиделок  и кочегаров котельной 12 часов в смену, -1-я смена с 08-00 до 20-00, 2-я смена с 20-00 до 08-00 утра;</w:t>
      </w:r>
    </w:p>
    <w:p w:rsidR="009A3904" w:rsidRDefault="009A3904" w:rsidP="009A3904">
      <w:pPr>
        <w:pStyle w:val="a3"/>
        <w:spacing w:after="0"/>
        <w:ind w:left="-283"/>
        <w:jc w:val="both"/>
        <w:rPr>
          <w:rFonts w:ascii="Times New Roman" w:hAnsi="Times New Roman" w:cs="Times New Roman"/>
        </w:rPr>
      </w:pPr>
      <w:r>
        <w:rPr>
          <w:rFonts w:ascii="Times New Roman" w:hAnsi="Times New Roman" w:cs="Times New Roman"/>
        </w:rPr>
        <w:t>- работа сторожей 12 часов в смену – с 20-00 до 08-00 утра;</w:t>
      </w:r>
    </w:p>
    <w:p w:rsidR="009A3904" w:rsidRDefault="009A3904" w:rsidP="009A3904">
      <w:pPr>
        <w:pStyle w:val="a3"/>
        <w:spacing w:after="0"/>
        <w:ind w:left="-283"/>
        <w:jc w:val="both"/>
        <w:rPr>
          <w:rFonts w:ascii="Times New Roman" w:hAnsi="Times New Roman" w:cs="Times New Roman"/>
        </w:rPr>
      </w:pPr>
      <w:r>
        <w:rPr>
          <w:rFonts w:ascii="Times New Roman" w:hAnsi="Times New Roman" w:cs="Times New Roman"/>
        </w:rPr>
        <w:t>- работа поваров с 06-00 до 19-00, обеденный перерыв с 14-00 до 15-00 часов;</w:t>
      </w:r>
    </w:p>
    <w:p w:rsidR="009A3904" w:rsidRDefault="009A3904" w:rsidP="009A3904">
      <w:pPr>
        <w:pStyle w:val="a3"/>
        <w:spacing w:after="0"/>
        <w:ind w:left="-283"/>
        <w:jc w:val="both"/>
        <w:rPr>
          <w:rFonts w:ascii="Times New Roman" w:hAnsi="Times New Roman" w:cs="Times New Roman"/>
        </w:rPr>
      </w:pPr>
      <w:r>
        <w:rPr>
          <w:rFonts w:ascii="Times New Roman" w:hAnsi="Times New Roman" w:cs="Times New Roman"/>
        </w:rPr>
        <w:t>-кухонные рабочие с 08-00 до 19-00, обеденный перерыв  с 12-00 до 13-00 часов;</w:t>
      </w:r>
    </w:p>
    <w:p w:rsidR="009A3904" w:rsidRDefault="009A3904" w:rsidP="009A3904">
      <w:pPr>
        <w:pStyle w:val="a3"/>
        <w:spacing w:after="0"/>
        <w:ind w:left="-283"/>
        <w:jc w:val="both"/>
        <w:rPr>
          <w:rFonts w:ascii="Times New Roman" w:hAnsi="Times New Roman" w:cs="Times New Roman"/>
        </w:rPr>
      </w:pPr>
      <w:r>
        <w:rPr>
          <w:rFonts w:ascii="Times New Roman" w:hAnsi="Times New Roman" w:cs="Times New Roman"/>
        </w:rPr>
        <w:t>-работа буфетчиц с 08-00 до 20-00 часов, обеденный перерыв с 14-00 до 16-00 часов;</w:t>
      </w:r>
    </w:p>
    <w:p w:rsidR="009A3904" w:rsidRDefault="009A3904" w:rsidP="009A3904">
      <w:pPr>
        <w:pStyle w:val="a3"/>
        <w:spacing w:after="0"/>
        <w:ind w:left="-283"/>
        <w:jc w:val="both"/>
        <w:rPr>
          <w:rFonts w:ascii="Times New Roman" w:hAnsi="Times New Roman" w:cs="Times New Roman"/>
        </w:rPr>
      </w:pPr>
      <w:r>
        <w:rPr>
          <w:rFonts w:ascii="Times New Roman" w:hAnsi="Times New Roman" w:cs="Times New Roman"/>
        </w:rPr>
        <w:t>- работа мойщиков посуды с 08-00 до 20-00, обеденный перерыв с 14-00 до     16-00 часов.</w:t>
      </w:r>
    </w:p>
    <w:p w:rsidR="009A3904" w:rsidRDefault="009A3904" w:rsidP="009A3904">
      <w:pPr>
        <w:pStyle w:val="a3"/>
        <w:spacing w:after="0"/>
        <w:ind w:left="-283"/>
        <w:jc w:val="both"/>
        <w:rPr>
          <w:rFonts w:ascii="Times New Roman" w:hAnsi="Times New Roman" w:cs="Times New Roman"/>
        </w:rPr>
      </w:pPr>
      <w:r>
        <w:rPr>
          <w:rFonts w:ascii="Times New Roman" w:hAnsi="Times New Roman" w:cs="Times New Roman"/>
        </w:rPr>
        <w:t xml:space="preserve">  Работа по графику,  выходные дни по графику утвержденным директором.</w:t>
      </w:r>
    </w:p>
    <w:p w:rsidR="009A3904" w:rsidRDefault="009A3904" w:rsidP="009A3904">
      <w:pPr>
        <w:pStyle w:val="a3"/>
        <w:spacing w:after="0"/>
        <w:ind w:left="-283"/>
        <w:jc w:val="both"/>
        <w:rPr>
          <w:rFonts w:ascii="Times New Roman" w:hAnsi="Times New Roman" w:cs="Times New Roman"/>
        </w:rPr>
      </w:pPr>
      <w:r>
        <w:rPr>
          <w:rFonts w:ascii="Times New Roman" w:hAnsi="Times New Roman" w:cs="Times New Roman"/>
        </w:rPr>
        <w:t>6.3. Руководство организует учет явки на работу и ухода с места работы.</w:t>
      </w:r>
    </w:p>
    <w:p w:rsidR="009A3904" w:rsidRDefault="009A3904" w:rsidP="009A3904">
      <w:pPr>
        <w:pStyle w:val="a3"/>
        <w:spacing w:after="0"/>
        <w:ind w:left="-283"/>
        <w:jc w:val="both"/>
        <w:rPr>
          <w:rFonts w:ascii="Times New Roman" w:hAnsi="Times New Roman" w:cs="Times New Roman"/>
        </w:rPr>
      </w:pPr>
      <w:r>
        <w:rPr>
          <w:rFonts w:ascii="Times New Roman" w:hAnsi="Times New Roman" w:cs="Times New Roman"/>
        </w:rPr>
        <w:t>6.4. Работа в ночное время допускается в исключительных случаях. Привлечение к работе в ночное время, а также ее оплата производятся в соответствии со ст.ст. 96, 149, 154, 259, 264 и 268 Трудового Кодекса РФ.</w:t>
      </w:r>
    </w:p>
    <w:p w:rsidR="009A3904" w:rsidRDefault="009A3904" w:rsidP="009A3904">
      <w:pPr>
        <w:pStyle w:val="a3"/>
        <w:spacing w:after="0"/>
        <w:ind w:left="-283"/>
        <w:jc w:val="both"/>
        <w:rPr>
          <w:rFonts w:ascii="Times New Roman" w:hAnsi="Times New Roman" w:cs="Times New Roman"/>
        </w:rPr>
      </w:pPr>
      <w:r>
        <w:rPr>
          <w:rFonts w:ascii="Times New Roman" w:hAnsi="Times New Roman" w:cs="Times New Roman"/>
        </w:rPr>
        <w:t>6.5. Привлечение к работе в праздничные и выходные дни, их оплата и предоставление соответствующих компенсаций производятся в порядке, предусмотренном ст.ст. 112, 113,149,153,259,264 и 268 Трудового Кодекса РФ.</w:t>
      </w:r>
    </w:p>
    <w:p w:rsidR="009A3904" w:rsidRDefault="009A3904" w:rsidP="009A3904">
      <w:pPr>
        <w:pStyle w:val="a3"/>
        <w:spacing w:after="0"/>
        <w:ind w:left="-283"/>
        <w:jc w:val="both"/>
        <w:rPr>
          <w:rFonts w:ascii="Times New Roman" w:hAnsi="Times New Roman" w:cs="Times New Roman"/>
        </w:rPr>
      </w:pPr>
      <w:r>
        <w:rPr>
          <w:rFonts w:ascii="Times New Roman" w:hAnsi="Times New Roman" w:cs="Times New Roman"/>
        </w:rPr>
        <w:t>6.6. Для отдельных работников Работодатель имеет право установить режим гибкого рабочего времени (скользящий график). При этом в трудовом договоре с каждым Работников определяется время его обязательного присутствия на работе, а также продолжительность учетного периода, определяющего календарное время, в течение которого он должен отработать установленную для него норму рабочих часов ( рабочего дня, недели, месяца и др.).</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6.7. Работник отстраняется от работы в случае:</w:t>
      </w:r>
    </w:p>
    <w:p w:rsidR="009A3904" w:rsidRDefault="009A3904" w:rsidP="009A3904">
      <w:pPr>
        <w:pStyle w:val="a3"/>
        <w:spacing w:after="0"/>
        <w:ind w:left="-283"/>
        <w:jc w:val="both"/>
        <w:rPr>
          <w:rFonts w:ascii="Times New Roman" w:hAnsi="Times New Roman" w:cs="Times New Roman"/>
          <w:sz w:val="28"/>
          <w:szCs w:val="28"/>
        </w:rPr>
      </w:pP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появления на работе в состоянии алкогольного опьянения, токсического и наркотического опьянения;</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lastRenderedPageBreak/>
        <w:t>- если он не прошел в установленном порядке обучение и проверку знаний и навыков в области охраны труда;</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если он не прошел в установленном порядке обязательный предварительный или периодический медицинский осмотр;</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если выявлены в соответствии с медицинским заключением противопоказания для выполнения им работы, обусловленной трудовым договором;</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в иных случаях, предусмотренных Трудовым Кодексом РФ, федеральными законами и иными нормативными правовыми актами.</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6.8. Запрещается в рабочее время:</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отвлекать Работников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созывать собрания, заседания, совещания по общественным вопросам.</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6.9. Работодатель предоставляет Работникам следующие виды отпусков:</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основной ежегодный оплачиваемый отпуск продолжительностью 28 календарных дней;</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дополнительный оплачиваемый отпуск за работу во вредных условиях труда;</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дополнительный оплачиваемый отпуск работникам с ненормированным рабочим днем продолжительностью 14 календарных дней;</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отпуск без сохранения заработной платы.</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6.10. Предоставление отпусков осуществляется по графику отпусков, являющемуся обязательным для Работников и Работодателя, а также на основании письменных заявлений Работников.</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6.11. О времени начала ежегодного отпуска Работники извещаются под роспись не позднее чем за 2 недели.</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6.12. Перенос отпуска и отзыв из отпуска допускаются в исключительных случаях и в порядке, установленных Трудовым Кодексом РФ.</w:t>
      </w:r>
    </w:p>
    <w:p w:rsidR="009A3904" w:rsidRDefault="009A3904" w:rsidP="009A3904">
      <w:pPr>
        <w:pStyle w:val="a3"/>
        <w:spacing w:after="0"/>
        <w:ind w:left="-283"/>
        <w:jc w:val="both"/>
        <w:rPr>
          <w:rFonts w:ascii="Times New Roman" w:hAnsi="Times New Roman" w:cs="Times New Roman"/>
          <w:sz w:val="28"/>
          <w:szCs w:val="28"/>
        </w:rPr>
      </w:pPr>
    </w:p>
    <w:p w:rsidR="009A3904" w:rsidRDefault="009A3904" w:rsidP="009A3904">
      <w:pPr>
        <w:pStyle w:val="a3"/>
        <w:spacing w:after="0"/>
        <w:ind w:left="-283"/>
        <w:jc w:val="both"/>
        <w:rPr>
          <w:rFonts w:ascii="Times New Roman" w:hAnsi="Times New Roman" w:cs="Times New Roman"/>
          <w:b/>
          <w:sz w:val="28"/>
          <w:szCs w:val="28"/>
        </w:rPr>
      </w:pPr>
      <w:r>
        <w:rPr>
          <w:rFonts w:ascii="Times New Roman" w:hAnsi="Times New Roman" w:cs="Times New Roman"/>
          <w:sz w:val="28"/>
          <w:szCs w:val="28"/>
        </w:rPr>
        <w:t xml:space="preserve">7. </w:t>
      </w:r>
      <w:r>
        <w:rPr>
          <w:rFonts w:ascii="Times New Roman" w:hAnsi="Times New Roman" w:cs="Times New Roman"/>
          <w:b/>
          <w:sz w:val="28"/>
          <w:szCs w:val="28"/>
        </w:rPr>
        <w:t>Оплата труда</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7.1.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7.2 Заработная плата выплачивается в денежной форме в следующие дни:</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5, 20 числа каждого месяца;</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7.3. Работодатель устанавливает следующие доплаты:</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за выполнение работ различной квалификации;</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за совмещение профессий;</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за работу за пределами нормальной продолжительности рабочего времени;</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за работу в ночное время – 50%;</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lastRenderedPageBreak/>
        <w:t>- за работу в выходные и нерабочие  праздничные дни (ст. 153 Трудового Кодекса РФ ).</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7.4. Работодатель устанавливает следующие надбавки:</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за специфику работы 25%;</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за работу в сельской местности 25%;</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за продолжительность работы в интернате;</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7.5. Порядок оплаты труда конкретизируется в Положении об оплате труда.</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7.7. О сверхурочной оплате:</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если по какой-то категории работников выполнить норму рабочего времени не получается, можно вводить суммированный учет рабочего времени (ст. 104 ТК РФ). Нормальное число рабочих часов за учетный период определяется исходя из установленной для определенной категории работников еженедельной продолжительности рабочего времени. Для работников работающих не полный рабочий день (смену) или неполную рабочую неделю, нормальное число рабочих часов за учетный период соответственно уменьшается. При сменной работе для среднего и младшего мед. персонала ввести суммированный учет рабочего времени за год. При выполнении работниками сверхурочной работы оплату производить распределив равномерно на количество смен, из расчета за первые 2 часа в 1.5  размере, за все последующие – в двойном размере.</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xml:space="preserve">     Для кочегаров котельной ввести суммированный учет рабочего времени за месяц. При выполнении работниками сверхурочной работы оплату производить из расчета за первые 2 часа в 1.5 размере, а за все последующие – в двойном размере. </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при сменной работе для среднего и младшего медицинского персонала ввести суммированный учет рабочего времени за год.</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для кочегаров котельной ввести суммированный  учет рабочего времени за месяц.</w:t>
      </w:r>
    </w:p>
    <w:p w:rsidR="009A3904" w:rsidRDefault="009A3904" w:rsidP="009A3904">
      <w:pPr>
        <w:pStyle w:val="a3"/>
        <w:spacing w:after="0"/>
        <w:ind w:left="-283"/>
        <w:jc w:val="both"/>
        <w:rPr>
          <w:rFonts w:ascii="Times New Roman" w:hAnsi="Times New Roman" w:cs="Times New Roman"/>
          <w:sz w:val="28"/>
          <w:szCs w:val="28"/>
        </w:rPr>
      </w:pPr>
    </w:p>
    <w:p w:rsidR="009A3904" w:rsidRDefault="009A3904" w:rsidP="009A3904">
      <w:pPr>
        <w:pStyle w:val="a3"/>
        <w:spacing w:after="0"/>
        <w:ind w:left="-283"/>
        <w:jc w:val="both"/>
        <w:rPr>
          <w:rFonts w:ascii="Times New Roman" w:hAnsi="Times New Roman" w:cs="Times New Roman"/>
          <w:b/>
          <w:sz w:val="28"/>
          <w:szCs w:val="28"/>
        </w:rPr>
      </w:pPr>
      <w:r>
        <w:rPr>
          <w:rFonts w:ascii="Times New Roman" w:hAnsi="Times New Roman" w:cs="Times New Roman"/>
          <w:sz w:val="28"/>
          <w:szCs w:val="28"/>
        </w:rPr>
        <w:t xml:space="preserve">8. </w:t>
      </w:r>
      <w:r>
        <w:rPr>
          <w:rFonts w:ascii="Times New Roman" w:hAnsi="Times New Roman" w:cs="Times New Roman"/>
          <w:b/>
          <w:sz w:val="28"/>
          <w:szCs w:val="28"/>
        </w:rPr>
        <w:t>Поощрения за успехи в работе</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8.1. За образцовое выполнение трудовых обязанностей, повышение эффективности и качества работы, улучшение качества продукции, продолжительную и безупречную работу и за другие достижения в работе применяются следующие поощрения:</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объявление благодарности;</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награждение Почетной грамотой;</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выдача премии;</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представление к званию лучшего по профессии;</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допускается одновременное  применение к работнику нескольких поощрений.</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lastRenderedPageBreak/>
        <w:t>8.2. Поощрения объявляются приказом по организации, доводятся до сведения Работников и заносятся в личные карточки Работников.</w:t>
      </w:r>
    </w:p>
    <w:p w:rsidR="009A3904" w:rsidRDefault="009A3904" w:rsidP="009A3904">
      <w:pPr>
        <w:pStyle w:val="a3"/>
        <w:spacing w:after="0"/>
        <w:ind w:left="-283"/>
        <w:jc w:val="both"/>
        <w:rPr>
          <w:rFonts w:ascii="Times New Roman" w:hAnsi="Times New Roman" w:cs="Times New Roman"/>
          <w:sz w:val="28"/>
          <w:szCs w:val="28"/>
        </w:rPr>
      </w:pPr>
    </w:p>
    <w:p w:rsidR="009A3904" w:rsidRDefault="009A3904" w:rsidP="009A3904">
      <w:pPr>
        <w:pStyle w:val="a3"/>
        <w:spacing w:after="0"/>
        <w:ind w:left="-283"/>
        <w:jc w:val="both"/>
        <w:rPr>
          <w:rFonts w:ascii="Times New Roman" w:hAnsi="Times New Roman" w:cs="Times New Roman"/>
          <w:b/>
          <w:sz w:val="28"/>
          <w:szCs w:val="28"/>
        </w:rPr>
      </w:pPr>
      <w:r>
        <w:rPr>
          <w:rFonts w:ascii="Times New Roman" w:hAnsi="Times New Roman" w:cs="Times New Roman"/>
          <w:sz w:val="28"/>
          <w:szCs w:val="28"/>
        </w:rPr>
        <w:t xml:space="preserve">9. </w:t>
      </w:r>
      <w:r>
        <w:rPr>
          <w:rFonts w:ascii="Times New Roman" w:hAnsi="Times New Roman" w:cs="Times New Roman"/>
          <w:b/>
          <w:sz w:val="28"/>
          <w:szCs w:val="28"/>
        </w:rPr>
        <w:t>Ответственность Работника</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9.1. Работодатель имеет право привлечь Работника к дисциплинарной и материальной ответственности.</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9.2.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замечание;</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выговор;</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увольнение по соответствующим основаниям.</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9.3. За каждый дисциплинарный проступок может быть применено только одно дисциплинарное взыскание.</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9.4. Дисциплинарное взыскание в виде увольнения может быть применено к Работникам согласно соответствующим статьям Трудового Кодекса РФ, а именно:</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за неоднократное неисполнение Работником без уважительных причин трудовых обязанностей, если он имеет дисциплинарное взыскание (п.5 ст. 81);</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прогул, то есть отсутствие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4 часов подряд в течение рабочего дня (смены) (п.п. «а» п.6 ч.1 ст.81 ТК РФ);</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появление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(п.п. «б» ч.1 ст.81 ТК РФ);</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(п.п. «в» п.6.ч.1ст.81 ТК РФ);</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совершение по месту работы хищения (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 под. «г» п.6 ч.1 ст. 81);</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lastRenderedPageBreak/>
        <w:t>- установленное комиссией по охране труда  или уполномоченным по охране труда нарушение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(подп. «д» п.6 ч.1 ст.81);</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(п.7 ч.1 ст.81) если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совершением работником, выполняющим воспитательные функции, аморального проступка, несовместимого с продолжением данной работы (п.8 ч.1 ст.81), если аморальный проступок совершен работником по месту работы  и в связи с исполнением им трудовых обязанностей;</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принятие необоснованного решения руководителем организации, его заместителем и главным бухгалтером, повлекшего за собой нарушение сохранности имущества, неправомерное его использование или иной ущерб имуществу организации (п.9 ч.1 ст.81);</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однократное грубое нарушение руководителем организации, его заместителем своих трудовых обязанностей (п.10 ч.1 ст.82).</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9.5. До применения дисциплинарного взыскания работодатель должен затребовать от  работника письменное объяснение. Если по истечении 2 рабочих дней указанное объяснение работником не представлено, то составляется соответствующий акт. Не предоставление работником объяснения не является препятствием для применения дисциплинарного взыскания.</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9.6 Дисциплинарное взыскание применяется не позднее 1 месяца со дня его обнаружения проступка, не считая времени болезни Работника, пребывания его в отпуске, также времени, необходимого на учет мнения представительного органа Работников. 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 позднее 2 лет со дня его совершения. В указанные сроки не включается время производства по уголовному делу.</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9.7. Приказ (распоряжение) Работодателя о применении дисциплинарного взыскания объявляется Работнику под расписку в течение 3 рабочих дней, со дня его издания. Если работник отказывается ознакомиться с указанным приказом (распоряжением) под роспись, то составляется соответствующий акт.</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lastRenderedPageBreak/>
        <w:t>9.8.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9.9.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9.10. Применение дисциплинарного взыскания не освобождает Работника совершившего проступок, от материальной и административной ответственности, предусмотренной действующим законодательством.</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9.11. Привлечение Работника к материальной ответственности осуществляется в порядке, предусмотренном договорами о материальной ответственности, заключаемыми с установленным законодательством категориями работников, а также ст.ст. 232-233, 238-250 Трудового Кодекса РФ.</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9.12. В случае совершения Работником при выполнении трудовых обязанностей проступков, содержащих признаки административных правонарушений или уголовных преступлений Работодатель обращается с заявление в государственные органы (контрольно-надзорные органы, суд) о привлечении Работника к административной и уголовной ответственности.</w:t>
      </w:r>
    </w:p>
    <w:p w:rsidR="009A3904" w:rsidRDefault="009A3904" w:rsidP="009A3904">
      <w:pPr>
        <w:pStyle w:val="a3"/>
        <w:spacing w:after="0"/>
        <w:ind w:left="-283"/>
        <w:jc w:val="both"/>
        <w:rPr>
          <w:rFonts w:ascii="Times New Roman" w:hAnsi="Times New Roman" w:cs="Times New Roman"/>
          <w:sz w:val="28"/>
          <w:szCs w:val="28"/>
        </w:rPr>
      </w:pPr>
    </w:p>
    <w:p w:rsidR="009A3904" w:rsidRDefault="009A3904" w:rsidP="009A3904">
      <w:pPr>
        <w:pStyle w:val="a3"/>
        <w:spacing w:after="0"/>
        <w:ind w:left="-283"/>
        <w:jc w:val="both"/>
        <w:rPr>
          <w:rFonts w:ascii="Times New Roman" w:hAnsi="Times New Roman" w:cs="Times New Roman"/>
          <w:b/>
          <w:sz w:val="28"/>
          <w:szCs w:val="28"/>
        </w:rPr>
      </w:pPr>
      <w:r>
        <w:rPr>
          <w:rFonts w:ascii="Times New Roman" w:hAnsi="Times New Roman" w:cs="Times New Roman"/>
          <w:sz w:val="28"/>
          <w:szCs w:val="28"/>
        </w:rPr>
        <w:t xml:space="preserve">10. </w:t>
      </w:r>
      <w:r>
        <w:rPr>
          <w:rFonts w:ascii="Times New Roman" w:hAnsi="Times New Roman" w:cs="Times New Roman"/>
          <w:b/>
          <w:sz w:val="28"/>
          <w:szCs w:val="28"/>
        </w:rPr>
        <w:t>Ответственность Работодателя</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10.1. Работодатель в силу норм Трудового Кодекса РФ несет следующую ответственность:</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А) за невыплату Работнику заработка, не полученного в результате:</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незаконного отстранения Работника от работы, его увольнения или перевода на другую работу;</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отказа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задержки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 других случаев, предусмотренных федеральными законами (ст.234 ТК РФ);</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Б) за причинение ущерба имуществу Работника в порядке и размерах, предусмотренных ст. 235 ТК РФ;</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lastRenderedPageBreak/>
        <w:t>В) за задержку выплаты заработной платы в порядке и размерах, предусмотренных ст.236 ТК РФ.</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10.2. За нарушение законодательства о труде и охране труда Работодатель и Руководство привлекаются к административной ответственности в порядке и размерах, предусмотренных Кодексом РФ об административных правонарушениях.</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10.3. За нарушение трудового законодательства, содержащего признаки уголовного преступления, Руководство привлекается к уголовной ответственности в порядке и размерах, установленных Уголовным кодексом РФ и Уголовно-процессуальным кодексом РФ.</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10.4. Моральный вред, причиненный Работнику неправоверными действиями или бездействием Работодателя, возмещается Работнику в денежной форме в размерах, определяемых соглашением сторон или по решению суда.</w:t>
      </w:r>
    </w:p>
    <w:p w:rsidR="009A3904" w:rsidRDefault="009A3904" w:rsidP="009A3904">
      <w:pPr>
        <w:pStyle w:val="a3"/>
        <w:spacing w:after="0"/>
        <w:ind w:left="-283"/>
        <w:jc w:val="both"/>
        <w:rPr>
          <w:rFonts w:ascii="Times New Roman" w:hAnsi="Times New Roman" w:cs="Times New Roman"/>
          <w:sz w:val="28"/>
          <w:szCs w:val="28"/>
        </w:rPr>
      </w:pP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b/>
          <w:sz w:val="28"/>
          <w:szCs w:val="28"/>
        </w:rPr>
        <w:t>. Заключительные положения</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11.1. Вопросы, связанные с применением настоящих Правил, решаются Руководством в пределах предоставленных ему прав, а в случаях, предусмотренных действующим законодательством, совместно с представителями Работников.</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11.2. С настоящими правилами знакомят всех работников Учреждения.</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11.3. Настоящие Правила являются обязательными для Работников, Работодателя и Руководства.</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11.4. Во  всем остальном, что не предусмотрено настоящими Правилами, Работники и Работодатель руководствуются трудовым законодательством.</w:t>
      </w:r>
    </w:p>
    <w:p w:rsidR="009A3904" w:rsidRDefault="009A3904" w:rsidP="009A3904">
      <w:pPr>
        <w:pStyle w:val="a3"/>
        <w:spacing w:after="0"/>
        <w:ind w:left="-283"/>
        <w:jc w:val="both"/>
        <w:rPr>
          <w:rFonts w:ascii="Times New Roman" w:hAnsi="Times New Roman" w:cs="Times New Roman"/>
          <w:sz w:val="28"/>
          <w:szCs w:val="28"/>
        </w:rPr>
      </w:pPr>
      <w:r>
        <w:rPr>
          <w:rFonts w:ascii="Times New Roman" w:hAnsi="Times New Roman" w:cs="Times New Roman"/>
          <w:sz w:val="28"/>
          <w:szCs w:val="28"/>
        </w:rPr>
        <w:t>11.5. При разработке настоящих правил учтено мнение представительного органа Работников.</w:t>
      </w:r>
    </w:p>
    <w:p w:rsidR="009A3904" w:rsidRDefault="009A3904" w:rsidP="009A3904">
      <w:pPr>
        <w:spacing w:after="0"/>
        <w:jc w:val="both"/>
        <w:rPr>
          <w:rFonts w:ascii="Times New Roman" w:hAnsi="Times New Roman" w:cs="Times New Roman"/>
          <w:sz w:val="28"/>
          <w:szCs w:val="28"/>
        </w:rPr>
      </w:pPr>
    </w:p>
    <w:p w:rsidR="009A3904" w:rsidRDefault="009A3904" w:rsidP="009A3904">
      <w:pPr>
        <w:pStyle w:val="a3"/>
        <w:spacing w:after="0"/>
        <w:ind w:left="-283"/>
        <w:jc w:val="both"/>
        <w:rPr>
          <w:rFonts w:ascii="Times New Roman" w:hAnsi="Times New Roman" w:cs="Times New Roman"/>
          <w:b/>
          <w:sz w:val="28"/>
          <w:szCs w:val="28"/>
        </w:rPr>
      </w:pPr>
      <w:r>
        <w:rPr>
          <w:rFonts w:ascii="Times New Roman" w:hAnsi="Times New Roman" w:cs="Times New Roman"/>
          <w:b/>
          <w:sz w:val="28"/>
          <w:szCs w:val="28"/>
        </w:rPr>
        <w:t>Ведущий специалист по ОТ                                                        Ю.В. Шестаков</w:t>
      </w:r>
    </w:p>
    <w:p w:rsidR="009A3904" w:rsidRDefault="009A3904" w:rsidP="009A3904">
      <w:pPr>
        <w:pStyle w:val="a3"/>
        <w:spacing w:after="0"/>
        <w:ind w:left="-283"/>
        <w:jc w:val="both"/>
        <w:rPr>
          <w:rFonts w:ascii="Times New Roman" w:hAnsi="Times New Roman" w:cs="Times New Roman"/>
          <w:b/>
          <w:sz w:val="28"/>
          <w:szCs w:val="28"/>
        </w:rPr>
      </w:pPr>
    </w:p>
    <w:p w:rsidR="009A3904" w:rsidRDefault="009A3904" w:rsidP="009A3904">
      <w:pPr>
        <w:pStyle w:val="a3"/>
        <w:spacing w:after="0"/>
        <w:ind w:left="-283"/>
        <w:jc w:val="both"/>
        <w:rPr>
          <w:rFonts w:ascii="Times New Roman" w:hAnsi="Times New Roman" w:cs="Times New Roman"/>
          <w:b/>
          <w:sz w:val="28"/>
          <w:szCs w:val="28"/>
        </w:rPr>
      </w:pPr>
      <w:r>
        <w:rPr>
          <w:rFonts w:ascii="Times New Roman" w:hAnsi="Times New Roman" w:cs="Times New Roman"/>
          <w:b/>
          <w:sz w:val="28"/>
          <w:szCs w:val="28"/>
        </w:rPr>
        <w:t>Специалист по кадрам                                                                   В.В. Боровкова</w:t>
      </w:r>
    </w:p>
    <w:p w:rsidR="00C41A90" w:rsidRDefault="00C41A90">
      <w:bookmarkStart w:id="0" w:name="_GoBack"/>
      <w:bookmarkEnd w:id="0"/>
    </w:p>
    <w:sectPr w:rsidR="00C41A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B7C47"/>
    <w:multiLevelType w:val="multilevel"/>
    <w:tmpl w:val="3000D692"/>
    <w:lvl w:ilvl="0">
      <w:start w:val="1"/>
      <w:numFmt w:val="decimal"/>
      <w:lvlText w:val="%1."/>
      <w:lvlJc w:val="left"/>
      <w:pPr>
        <w:ind w:left="1560" w:hanging="360"/>
      </w:pPr>
      <w:rPr>
        <w:rFonts w:asciiTheme="minorHAnsi" w:eastAsiaTheme="minorHAnsi" w:hAnsiTheme="minorHAnsi" w:cstheme="minorBidi"/>
      </w:rPr>
    </w:lvl>
    <w:lvl w:ilvl="1">
      <w:start w:val="1"/>
      <w:numFmt w:val="decimal"/>
      <w:isLgl/>
      <w:lvlText w:val="%1.%2."/>
      <w:lvlJc w:val="left"/>
      <w:pPr>
        <w:ind w:left="1620" w:hanging="420"/>
      </w:pPr>
    </w:lvl>
    <w:lvl w:ilvl="2">
      <w:start w:val="1"/>
      <w:numFmt w:val="decimal"/>
      <w:isLgl/>
      <w:lvlText w:val="%1.%2.%3."/>
      <w:lvlJc w:val="left"/>
      <w:pPr>
        <w:ind w:left="1920" w:hanging="720"/>
      </w:pPr>
    </w:lvl>
    <w:lvl w:ilvl="3">
      <w:start w:val="1"/>
      <w:numFmt w:val="decimal"/>
      <w:isLgl/>
      <w:lvlText w:val="%1.%2.%3.%4."/>
      <w:lvlJc w:val="left"/>
      <w:pPr>
        <w:ind w:left="1920" w:hanging="720"/>
      </w:pPr>
    </w:lvl>
    <w:lvl w:ilvl="4">
      <w:start w:val="1"/>
      <w:numFmt w:val="decimal"/>
      <w:isLgl/>
      <w:lvlText w:val="%1.%2.%3.%4.%5."/>
      <w:lvlJc w:val="left"/>
      <w:pPr>
        <w:ind w:left="2280" w:hanging="1080"/>
      </w:pPr>
    </w:lvl>
    <w:lvl w:ilvl="5">
      <w:start w:val="1"/>
      <w:numFmt w:val="decimal"/>
      <w:isLgl/>
      <w:lvlText w:val="%1.%2.%3.%4.%5.%6."/>
      <w:lvlJc w:val="left"/>
      <w:pPr>
        <w:ind w:left="2280" w:hanging="1080"/>
      </w:pPr>
    </w:lvl>
    <w:lvl w:ilvl="6">
      <w:start w:val="1"/>
      <w:numFmt w:val="decimal"/>
      <w:isLgl/>
      <w:lvlText w:val="%1.%2.%3.%4.%5.%6.%7."/>
      <w:lvlJc w:val="left"/>
      <w:pPr>
        <w:ind w:left="2640" w:hanging="1440"/>
      </w:pPr>
    </w:lvl>
    <w:lvl w:ilvl="7">
      <w:start w:val="1"/>
      <w:numFmt w:val="decimal"/>
      <w:isLgl/>
      <w:lvlText w:val="%1.%2.%3.%4.%5.%6.%7.%8."/>
      <w:lvlJc w:val="left"/>
      <w:pPr>
        <w:ind w:left="2640" w:hanging="1440"/>
      </w:pPr>
    </w:lvl>
    <w:lvl w:ilvl="8">
      <w:start w:val="1"/>
      <w:numFmt w:val="decimal"/>
      <w:isLgl/>
      <w:lvlText w:val="%1.%2.%3.%4.%5.%6.%7.%8.%9."/>
      <w:lvlJc w:val="left"/>
      <w:pPr>
        <w:ind w:left="30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AA"/>
    <w:rsid w:val="001111AA"/>
    <w:rsid w:val="009A3904"/>
    <w:rsid w:val="00C41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9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9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9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44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6252</Words>
  <Characters>35638</Characters>
  <Application>Microsoft Office Word</Application>
  <DocSecurity>0</DocSecurity>
  <Lines>296</Lines>
  <Paragraphs>83</Paragraphs>
  <ScaleCrop>false</ScaleCrop>
  <Company>Microsoft</Company>
  <LinksUpToDate>false</LinksUpToDate>
  <CharactersWithSpaces>41807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2019-05-07T10:41:00Z</dcterms:created>
  <dcterms:modified xsi:type="dcterms:W3CDTF">2019-05-07T10:41:00Z</dcterms:modified>
</cp:coreProperties>
</file>